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BDCEE" w14:textId="77777777" w:rsidR="00BF16CA" w:rsidRPr="00BF16CA" w:rsidRDefault="00BF16CA" w:rsidP="00E7264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16CA">
        <w:rPr>
          <w:rFonts w:ascii="Times New Roman" w:hAnsi="Times New Roman" w:cs="Times New Roman"/>
          <w:b/>
          <w:sz w:val="28"/>
          <w:szCs w:val="28"/>
        </w:rPr>
        <w:t>Информационная справка</w:t>
      </w:r>
    </w:p>
    <w:p w14:paraId="34875B65" w14:textId="0EE7A82B" w:rsidR="00BF16CA" w:rsidRDefault="00BF16CA" w:rsidP="00E7264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6CA">
        <w:rPr>
          <w:rFonts w:ascii="Times New Roman" w:hAnsi="Times New Roman" w:cs="Times New Roman"/>
          <w:sz w:val="28"/>
          <w:szCs w:val="28"/>
        </w:rPr>
        <w:t>Национальная премия «Патриот»</w:t>
      </w:r>
      <w:r w:rsidR="00E72644">
        <w:rPr>
          <w:rFonts w:ascii="Times New Roman" w:hAnsi="Times New Roman" w:cs="Times New Roman"/>
          <w:sz w:val="28"/>
          <w:szCs w:val="28"/>
        </w:rPr>
        <w:t xml:space="preserve"> (далее – Премия)</w:t>
      </w:r>
      <w:r w:rsidRPr="00BF16CA">
        <w:rPr>
          <w:rFonts w:ascii="Times New Roman" w:hAnsi="Times New Roman" w:cs="Times New Roman"/>
          <w:sz w:val="28"/>
          <w:szCs w:val="28"/>
        </w:rPr>
        <w:t xml:space="preserve"> является общественно-государственной инициативой. Она направлена на выявление и поддержку лучших практик и проектов, а также на признание заслуг граждан и организаций </w:t>
      </w:r>
      <w:r w:rsidR="00C1032C">
        <w:rPr>
          <w:rFonts w:ascii="Times New Roman" w:hAnsi="Times New Roman" w:cs="Times New Roman"/>
          <w:sz w:val="28"/>
          <w:szCs w:val="28"/>
        </w:rPr>
        <w:br/>
      </w:r>
      <w:r w:rsidRPr="00BF16CA">
        <w:rPr>
          <w:rFonts w:ascii="Times New Roman" w:hAnsi="Times New Roman" w:cs="Times New Roman"/>
          <w:sz w:val="28"/>
          <w:szCs w:val="28"/>
        </w:rPr>
        <w:t>за их существенный вклад в гражданско-патриотическое воспитание в Российской Федерации и за рубежом.</w:t>
      </w:r>
    </w:p>
    <w:p w14:paraId="47CA0FBA" w14:textId="682B33D7" w:rsidR="00377C64" w:rsidRDefault="00377C64" w:rsidP="00377C64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C64">
        <w:rPr>
          <w:rFonts w:ascii="Times New Roman" w:hAnsi="Times New Roman" w:cs="Times New Roman"/>
          <w:sz w:val="28"/>
          <w:szCs w:val="28"/>
        </w:rPr>
        <w:t xml:space="preserve">Ключевой целью Премии является системное выявление, признание </w:t>
      </w:r>
      <w:r w:rsidR="00C1032C">
        <w:rPr>
          <w:rFonts w:ascii="Times New Roman" w:hAnsi="Times New Roman" w:cs="Times New Roman"/>
          <w:sz w:val="28"/>
          <w:szCs w:val="28"/>
        </w:rPr>
        <w:br/>
      </w:r>
      <w:r w:rsidRPr="00377C64">
        <w:rPr>
          <w:rFonts w:ascii="Times New Roman" w:hAnsi="Times New Roman" w:cs="Times New Roman"/>
          <w:sz w:val="28"/>
          <w:szCs w:val="28"/>
        </w:rPr>
        <w:t xml:space="preserve">и поддержка наиболее эффективных практик и проектов в сфере гражданско-патриотического воспитания детей и молодёжи по всей России. </w:t>
      </w:r>
    </w:p>
    <w:p w14:paraId="2DCA2AD6" w14:textId="77777777" w:rsidR="008202DD" w:rsidRDefault="008202DD" w:rsidP="008202D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C64">
        <w:rPr>
          <w:rFonts w:ascii="Times New Roman" w:hAnsi="Times New Roman" w:cs="Times New Roman"/>
          <w:sz w:val="28"/>
          <w:szCs w:val="28"/>
        </w:rPr>
        <w:t>В заявочной кампании смогут принять участие субъекты, осуществляющие деятельность на территории Российской Федерации и реализующие проекты, программы или инициативы, направленные на патриотическое воспитание, укрепление гражданской идентичности и национального единства, мира и согласия между народами Российской Федерации, сохранение исторической памяти, традиционных духовно-нравственных ценностей.</w:t>
      </w:r>
    </w:p>
    <w:p w14:paraId="3FDA2C88" w14:textId="5C709E1D" w:rsidR="008202DD" w:rsidRDefault="00860583" w:rsidP="0086058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583">
        <w:rPr>
          <w:rFonts w:ascii="Times New Roman" w:hAnsi="Times New Roman" w:cs="Times New Roman"/>
          <w:sz w:val="28"/>
          <w:szCs w:val="28"/>
        </w:rPr>
        <w:t>В 2026 году, в Год единства на</w:t>
      </w:r>
      <w:r>
        <w:rPr>
          <w:rFonts w:ascii="Times New Roman" w:hAnsi="Times New Roman" w:cs="Times New Roman"/>
          <w:sz w:val="28"/>
          <w:szCs w:val="28"/>
        </w:rPr>
        <w:t xml:space="preserve">родов России, Премия состоится </w:t>
      </w:r>
      <w:r w:rsidRPr="00860583">
        <w:rPr>
          <w:rFonts w:ascii="Times New Roman" w:hAnsi="Times New Roman" w:cs="Times New Roman"/>
          <w:sz w:val="28"/>
          <w:szCs w:val="28"/>
        </w:rPr>
        <w:t xml:space="preserve">в ноябре </w:t>
      </w:r>
      <w:r w:rsidR="00C1032C">
        <w:rPr>
          <w:rFonts w:ascii="Times New Roman" w:hAnsi="Times New Roman" w:cs="Times New Roman"/>
          <w:sz w:val="28"/>
          <w:szCs w:val="28"/>
        </w:rPr>
        <w:br/>
      </w:r>
      <w:r w:rsidRPr="00860583">
        <w:rPr>
          <w:rFonts w:ascii="Times New Roman" w:hAnsi="Times New Roman" w:cs="Times New Roman"/>
          <w:sz w:val="28"/>
          <w:szCs w:val="28"/>
        </w:rPr>
        <w:t>в рамках программы Всероссийского патриотического форума по 15 номинациям.</w:t>
      </w:r>
    </w:p>
    <w:p w14:paraId="2FEB409D" w14:textId="77777777" w:rsidR="00860583" w:rsidRPr="00C322AC" w:rsidRDefault="00860583" w:rsidP="0086058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2AC">
        <w:rPr>
          <w:rFonts w:ascii="Times New Roman" w:hAnsi="Times New Roman" w:cs="Times New Roman"/>
          <w:bCs/>
          <w:sz w:val="28"/>
          <w:szCs w:val="28"/>
        </w:rPr>
        <w:t>Номинации:</w:t>
      </w:r>
    </w:p>
    <w:p w14:paraId="6F1A8D64" w14:textId="77777777" w:rsidR="00860583" w:rsidRPr="00BF16CA" w:rsidRDefault="00860583" w:rsidP="00860583">
      <w:pPr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6CA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чший патриотический проект года;</w:t>
      </w:r>
    </w:p>
    <w:p w14:paraId="68AF24AB" w14:textId="77777777" w:rsidR="00860583" w:rsidRPr="00570F95" w:rsidRDefault="00860583" w:rsidP="00860583">
      <w:pPr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0F95">
        <w:rPr>
          <w:rFonts w:ascii="Times New Roman" w:hAnsi="Times New Roman" w:cs="Times New Roman"/>
          <w:sz w:val="28"/>
          <w:szCs w:val="28"/>
        </w:rPr>
        <w:t>Лучшая региональная команда года;</w:t>
      </w:r>
    </w:p>
    <w:p w14:paraId="221EB154" w14:textId="77777777" w:rsidR="00860583" w:rsidRPr="00BF16CA" w:rsidRDefault="00860583" w:rsidP="00860583">
      <w:pPr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медиапроект;</w:t>
      </w:r>
    </w:p>
    <w:p w14:paraId="0E85AB00" w14:textId="77777777" w:rsidR="00860583" w:rsidRPr="00BF16CA" w:rsidRDefault="00860583" w:rsidP="00860583">
      <w:pPr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6CA">
        <w:rPr>
          <w:rFonts w:ascii="Times New Roman" w:hAnsi="Times New Roman" w:cs="Times New Roman"/>
          <w:sz w:val="28"/>
          <w:szCs w:val="28"/>
        </w:rPr>
        <w:t>Лучшая мун</w:t>
      </w:r>
      <w:r>
        <w:rPr>
          <w:rFonts w:ascii="Times New Roman" w:hAnsi="Times New Roman" w:cs="Times New Roman"/>
          <w:sz w:val="28"/>
          <w:szCs w:val="28"/>
        </w:rPr>
        <w:t>иципальная команда/проект года;</w:t>
      </w:r>
    </w:p>
    <w:p w14:paraId="38FDDD6B" w14:textId="41CE12D0" w:rsidR="00860583" w:rsidRPr="00BF16CA" w:rsidRDefault="00860583" w:rsidP="00860583">
      <w:pPr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6CA">
        <w:rPr>
          <w:rFonts w:ascii="Times New Roman" w:hAnsi="Times New Roman" w:cs="Times New Roman"/>
          <w:sz w:val="28"/>
          <w:szCs w:val="28"/>
        </w:rPr>
        <w:t>Лучший проект, направленный на работу с дест</w:t>
      </w:r>
      <w:r>
        <w:rPr>
          <w:rFonts w:ascii="Times New Roman" w:hAnsi="Times New Roman" w:cs="Times New Roman"/>
          <w:sz w:val="28"/>
          <w:szCs w:val="28"/>
        </w:rPr>
        <w:t xml:space="preserve">руктивным поведением </w:t>
      </w:r>
      <w:r w:rsidR="001D5BC3">
        <w:rPr>
          <w:rFonts w:ascii="Times New Roman" w:hAnsi="Times New Roman" w:cs="Times New Roman"/>
          <w:sz w:val="28"/>
          <w:szCs w:val="28"/>
        </w:rPr>
        <w:t>детей и молодежи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E24111B" w14:textId="77777777" w:rsidR="00860583" w:rsidRPr="00BF16CA" w:rsidRDefault="00860583" w:rsidP="00860583">
      <w:pPr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6CA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учший корпоративный проект года;</w:t>
      </w:r>
    </w:p>
    <w:p w14:paraId="48B144B3" w14:textId="768597A8" w:rsidR="00860583" w:rsidRDefault="00860583" w:rsidP="00860583">
      <w:pPr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6CA">
        <w:rPr>
          <w:rFonts w:ascii="Times New Roman" w:hAnsi="Times New Roman" w:cs="Times New Roman"/>
          <w:sz w:val="28"/>
          <w:szCs w:val="28"/>
        </w:rPr>
        <w:t>Приближая Победу (</w:t>
      </w:r>
      <w:r w:rsidR="001D5BC3">
        <w:rPr>
          <w:rFonts w:ascii="Times New Roman" w:hAnsi="Times New Roman" w:cs="Times New Roman"/>
          <w:sz w:val="28"/>
          <w:szCs w:val="28"/>
        </w:rPr>
        <w:t>Л</w:t>
      </w:r>
      <w:r w:rsidRPr="00BF16CA">
        <w:rPr>
          <w:rFonts w:ascii="Times New Roman" w:hAnsi="Times New Roman" w:cs="Times New Roman"/>
          <w:sz w:val="28"/>
          <w:szCs w:val="28"/>
        </w:rPr>
        <w:t xml:space="preserve">учшая </w:t>
      </w:r>
      <w:r>
        <w:rPr>
          <w:rFonts w:ascii="Times New Roman" w:hAnsi="Times New Roman" w:cs="Times New Roman"/>
          <w:sz w:val="28"/>
          <w:szCs w:val="28"/>
        </w:rPr>
        <w:t>предпринимательская инициатива);</w:t>
      </w:r>
    </w:p>
    <w:p w14:paraId="53A565A9" w14:textId="3F167248" w:rsidR="00860583" w:rsidRDefault="00860583" w:rsidP="00860583">
      <w:pPr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583">
        <w:rPr>
          <w:rFonts w:ascii="Times New Roman" w:hAnsi="Times New Roman" w:cs="Times New Roman"/>
          <w:sz w:val="28"/>
          <w:szCs w:val="28"/>
        </w:rPr>
        <w:t xml:space="preserve">Лучший проект </w:t>
      </w:r>
      <w:r w:rsidR="001D5BC3">
        <w:rPr>
          <w:rFonts w:ascii="Times New Roman" w:hAnsi="Times New Roman" w:cs="Times New Roman"/>
          <w:sz w:val="28"/>
          <w:szCs w:val="28"/>
        </w:rPr>
        <w:t>Г</w:t>
      </w:r>
      <w:r w:rsidRPr="00860583">
        <w:rPr>
          <w:rFonts w:ascii="Times New Roman" w:hAnsi="Times New Roman" w:cs="Times New Roman"/>
          <w:sz w:val="28"/>
          <w:szCs w:val="28"/>
        </w:rPr>
        <w:t>ода единства наро</w:t>
      </w:r>
      <w:r>
        <w:rPr>
          <w:rFonts w:ascii="Times New Roman" w:hAnsi="Times New Roman" w:cs="Times New Roman"/>
          <w:sz w:val="28"/>
          <w:szCs w:val="28"/>
        </w:rPr>
        <w:t>дов России;</w:t>
      </w:r>
    </w:p>
    <w:p w14:paraId="0B39EE0C" w14:textId="77777777" w:rsidR="00860583" w:rsidRPr="00860583" w:rsidRDefault="00860583" w:rsidP="00860583">
      <w:pPr>
        <w:numPr>
          <w:ilvl w:val="0"/>
          <w:numId w:val="2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583">
        <w:rPr>
          <w:rFonts w:ascii="Times New Roman" w:hAnsi="Times New Roman" w:cs="Times New Roman"/>
          <w:sz w:val="28"/>
          <w:szCs w:val="28"/>
        </w:rPr>
        <w:t>Лучший проект в сфере патриотического воспитания Союзного государства;</w:t>
      </w:r>
    </w:p>
    <w:p w14:paraId="486DFA2E" w14:textId="77777777" w:rsidR="00860583" w:rsidRPr="00BF16CA" w:rsidRDefault="00860583" w:rsidP="00860583">
      <w:pPr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6CA">
        <w:rPr>
          <w:rFonts w:ascii="Times New Roman" w:hAnsi="Times New Roman" w:cs="Times New Roman"/>
          <w:sz w:val="28"/>
          <w:szCs w:val="28"/>
        </w:rPr>
        <w:t>Лучший студенческий патриотический проект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E239CEA" w14:textId="77777777" w:rsidR="00860583" w:rsidRPr="00BF16CA" w:rsidRDefault="00860583" w:rsidP="00860583">
      <w:pPr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6CA">
        <w:rPr>
          <w:rFonts w:ascii="Times New Roman" w:hAnsi="Times New Roman" w:cs="Times New Roman"/>
          <w:sz w:val="28"/>
          <w:szCs w:val="28"/>
        </w:rPr>
        <w:t xml:space="preserve">Лучший международный </w:t>
      </w:r>
      <w:r>
        <w:rPr>
          <w:rFonts w:ascii="Times New Roman" w:hAnsi="Times New Roman" w:cs="Times New Roman"/>
          <w:sz w:val="28"/>
          <w:szCs w:val="28"/>
        </w:rPr>
        <w:t>проект;</w:t>
      </w:r>
    </w:p>
    <w:p w14:paraId="77478D8D" w14:textId="77777777" w:rsidR="00860583" w:rsidRPr="00BF16CA" w:rsidRDefault="00860583" w:rsidP="00860583">
      <w:pPr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16CA">
        <w:rPr>
          <w:rFonts w:ascii="Times New Roman" w:hAnsi="Times New Roman" w:cs="Times New Roman"/>
          <w:sz w:val="28"/>
          <w:szCs w:val="28"/>
        </w:rPr>
        <w:t>Лучший детский проект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0E648B" w14:textId="77777777" w:rsidR="00860583" w:rsidRDefault="00860583" w:rsidP="00E93106">
      <w:pPr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583">
        <w:rPr>
          <w:rFonts w:ascii="Times New Roman" w:hAnsi="Times New Roman" w:cs="Times New Roman"/>
          <w:sz w:val="28"/>
          <w:szCs w:val="28"/>
        </w:rPr>
        <w:t>Лучш</w:t>
      </w:r>
      <w:r>
        <w:rPr>
          <w:rFonts w:ascii="Times New Roman" w:hAnsi="Times New Roman" w:cs="Times New Roman"/>
          <w:sz w:val="28"/>
          <w:szCs w:val="28"/>
        </w:rPr>
        <w:t>ий просветительский проект года;</w:t>
      </w:r>
    </w:p>
    <w:p w14:paraId="3633E7F6" w14:textId="77777777" w:rsidR="00860583" w:rsidRDefault="00860583" w:rsidP="00E93106">
      <w:pPr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583">
        <w:rPr>
          <w:rFonts w:ascii="Times New Roman" w:hAnsi="Times New Roman" w:cs="Times New Roman"/>
          <w:sz w:val="28"/>
          <w:szCs w:val="28"/>
        </w:rPr>
        <w:lastRenderedPageBreak/>
        <w:t>Лучший проект в сфере культуры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0569C71" w14:textId="77777777" w:rsidR="00860583" w:rsidRPr="00860583" w:rsidRDefault="00860583" w:rsidP="00E93106">
      <w:pPr>
        <w:numPr>
          <w:ilvl w:val="0"/>
          <w:numId w:val="4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Верен Отечеству и народу.</w:t>
      </w:r>
    </w:p>
    <w:p w14:paraId="15BC46E3" w14:textId="77777777" w:rsidR="008202DD" w:rsidRDefault="008202DD" w:rsidP="0086058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02DD">
        <w:rPr>
          <w:rFonts w:ascii="Times New Roman" w:hAnsi="Times New Roman" w:cs="Times New Roman"/>
          <w:sz w:val="28"/>
          <w:szCs w:val="28"/>
        </w:rPr>
        <w:t xml:space="preserve">Регистрация на Премию осуществляется через Президентскую платформу АНО «Россия – страна возможностей» в период с 12 июня по 12 сентября 2026 года </w:t>
      </w:r>
      <w:r>
        <w:rPr>
          <w:rFonts w:ascii="Times New Roman" w:hAnsi="Times New Roman" w:cs="Times New Roman"/>
          <w:sz w:val="28"/>
          <w:szCs w:val="28"/>
        </w:rPr>
        <w:t>(ссылки пока нет – будет не раньше 9 июня).</w:t>
      </w:r>
    </w:p>
    <w:p w14:paraId="72F82FE8" w14:textId="77777777" w:rsidR="00860583" w:rsidRDefault="00860583" w:rsidP="00860583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7C64">
        <w:rPr>
          <w:rFonts w:ascii="Times New Roman" w:hAnsi="Times New Roman" w:cs="Times New Roman"/>
          <w:sz w:val="28"/>
          <w:szCs w:val="28"/>
        </w:rPr>
        <w:t>Награждение лауреатов состоится в рамках Всероссийского патриотического форума и будет приуроч</w:t>
      </w:r>
      <w:r>
        <w:rPr>
          <w:rFonts w:ascii="Times New Roman" w:hAnsi="Times New Roman" w:cs="Times New Roman"/>
          <w:sz w:val="28"/>
          <w:szCs w:val="28"/>
        </w:rPr>
        <w:t xml:space="preserve">ено ко Дню народного единства. </w:t>
      </w:r>
    </w:p>
    <w:p w14:paraId="3652BD64" w14:textId="77777777" w:rsidR="00BF16CA" w:rsidRPr="00C322AC" w:rsidRDefault="00BF16CA" w:rsidP="00C322AC">
      <w:pPr>
        <w:jc w:val="both"/>
        <w:rPr>
          <w:rFonts w:ascii="Times New Roman" w:hAnsi="Times New Roman" w:cs="Times New Roman"/>
          <w:sz w:val="28"/>
          <w:szCs w:val="28"/>
        </w:rPr>
      </w:pPr>
      <w:r w:rsidRPr="00C322AC">
        <w:rPr>
          <w:rFonts w:ascii="Times New Roman" w:hAnsi="Times New Roman" w:cs="Times New Roman"/>
          <w:bCs/>
          <w:sz w:val="28"/>
          <w:szCs w:val="28"/>
        </w:rPr>
        <w:t>Основные мероприятия:</w:t>
      </w:r>
    </w:p>
    <w:p w14:paraId="1F3876C7" w14:textId="77777777" w:rsidR="00C322AC" w:rsidRPr="00C322AC" w:rsidRDefault="00C322AC" w:rsidP="00E72644">
      <w:pPr>
        <w:numPr>
          <w:ilvl w:val="1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2AC">
        <w:rPr>
          <w:rFonts w:ascii="Times New Roman" w:hAnsi="Times New Roman" w:cs="Times New Roman"/>
          <w:bCs/>
          <w:sz w:val="28"/>
          <w:szCs w:val="28"/>
        </w:rPr>
        <w:t>Заявочная кампания;</w:t>
      </w:r>
    </w:p>
    <w:p w14:paraId="543174C7" w14:textId="77777777" w:rsidR="00C322AC" w:rsidRPr="00C322AC" w:rsidRDefault="00C322AC" w:rsidP="00E72644">
      <w:pPr>
        <w:numPr>
          <w:ilvl w:val="1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Техническая проверка заявок;</w:t>
      </w:r>
    </w:p>
    <w:p w14:paraId="0859D0E3" w14:textId="77777777" w:rsidR="00C322AC" w:rsidRPr="00C322AC" w:rsidRDefault="00BF16CA" w:rsidP="00E72644">
      <w:pPr>
        <w:numPr>
          <w:ilvl w:val="1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2AC">
        <w:rPr>
          <w:rFonts w:ascii="Times New Roman" w:hAnsi="Times New Roman" w:cs="Times New Roman"/>
          <w:bCs/>
          <w:sz w:val="28"/>
          <w:szCs w:val="28"/>
        </w:rPr>
        <w:t>Экспертн</w:t>
      </w:r>
      <w:r w:rsidR="00C322AC">
        <w:rPr>
          <w:rFonts w:ascii="Times New Roman" w:hAnsi="Times New Roman" w:cs="Times New Roman"/>
          <w:bCs/>
          <w:sz w:val="28"/>
          <w:szCs w:val="28"/>
        </w:rPr>
        <w:t>ая оценка;</w:t>
      </w:r>
    </w:p>
    <w:p w14:paraId="78AF38BA" w14:textId="77777777" w:rsidR="00BF16CA" w:rsidRPr="00C322AC" w:rsidRDefault="00C322AC" w:rsidP="00E72644">
      <w:pPr>
        <w:numPr>
          <w:ilvl w:val="1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</w:t>
      </w:r>
      <w:r w:rsidRPr="00C322AC">
        <w:rPr>
          <w:rFonts w:ascii="Times New Roman" w:hAnsi="Times New Roman" w:cs="Times New Roman"/>
          <w:bCs/>
          <w:sz w:val="28"/>
          <w:szCs w:val="28"/>
        </w:rPr>
        <w:t>ормирование списка номинантов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75203479" w14:textId="77777777" w:rsidR="00C322AC" w:rsidRPr="00C322AC" w:rsidRDefault="00C322AC" w:rsidP="00E72644">
      <w:pPr>
        <w:numPr>
          <w:ilvl w:val="1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C322AC">
        <w:rPr>
          <w:rFonts w:ascii="Times New Roman" w:hAnsi="Times New Roman" w:cs="Times New Roman"/>
          <w:bCs/>
          <w:sz w:val="28"/>
          <w:szCs w:val="28"/>
        </w:rPr>
        <w:t>нлайн-голосования через Единый пор</w:t>
      </w:r>
      <w:r>
        <w:rPr>
          <w:rFonts w:ascii="Times New Roman" w:hAnsi="Times New Roman" w:cs="Times New Roman"/>
          <w:bCs/>
          <w:sz w:val="28"/>
          <w:szCs w:val="28"/>
        </w:rPr>
        <w:t>тал государственных услуг (ЕПГУ/</w:t>
      </w:r>
      <w:r w:rsidRPr="00C322AC">
        <w:rPr>
          <w:rFonts w:ascii="Times New Roman" w:hAnsi="Times New Roman" w:cs="Times New Roman"/>
          <w:bCs/>
          <w:sz w:val="28"/>
          <w:szCs w:val="28"/>
        </w:rPr>
        <w:t>Госуслуги)</w:t>
      </w:r>
      <w:r>
        <w:rPr>
          <w:rFonts w:ascii="Times New Roman" w:hAnsi="Times New Roman" w:cs="Times New Roman"/>
          <w:bCs/>
          <w:sz w:val="28"/>
          <w:szCs w:val="28"/>
        </w:rPr>
        <w:t xml:space="preserve"> и определение лауреатов;</w:t>
      </w:r>
    </w:p>
    <w:p w14:paraId="6F89FE5D" w14:textId="77777777" w:rsidR="00747A67" w:rsidRPr="00D121FA" w:rsidRDefault="00BF16CA" w:rsidP="00E72644">
      <w:pPr>
        <w:numPr>
          <w:ilvl w:val="1"/>
          <w:numId w:val="8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22AC">
        <w:rPr>
          <w:rFonts w:ascii="Times New Roman" w:hAnsi="Times New Roman" w:cs="Times New Roman"/>
          <w:bCs/>
          <w:sz w:val="28"/>
          <w:szCs w:val="28"/>
        </w:rPr>
        <w:t>Т</w:t>
      </w:r>
      <w:r w:rsidR="00C322AC">
        <w:rPr>
          <w:rFonts w:ascii="Times New Roman" w:hAnsi="Times New Roman" w:cs="Times New Roman"/>
          <w:bCs/>
          <w:sz w:val="28"/>
          <w:szCs w:val="28"/>
        </w:rPr>
        <w:t>оржественная церемония вручения.</w:t>
      </w:r>
    </w:p>
    <w:p w14:paraId="41B02AD5" w14:textId="77777777" w:rsidR="00D121FA" w:rsidRDefault="00D121FA" w:rsidP="00D121F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D82E3E2" w14:textId="77777777" w:rsidR="00625353" w:rsidRDefault="00625353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171ACA54" w14:textId="216D5D19" w:rsidR="00D121FA" w:rsidRPr="00747A67" w:rsidRDefault="00D121FA" w:rsidP="00747A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A67">
        <w:rPr>
          <w:rFonts w:ascii="Times New Roman" w:hAnsi="Times New Roman" w:cs="Times New Roman"/>
          <w:b/>
          <w:sz w:val="28"/>
          <w:szCs w:val="28"/>
        </w:rPr>
        <w:t>Голосование на едином портале государственных услуг</w:t>
      </w:r>
    </w:p>
    <w:p w14:paraId="2C44F296" w14:textId="679B99F4" w:rsidR="00D121FA" w:rsidRDefault="00D121FA" w:rsidP="00D121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Определение лауреатов Премии предполагается произвести на ЕПГУ</w:t>
      </w:r>
      <w:r w:rsidR="00765407">
        <w:rPr>
          <w:rFonts w:ascii="Times New Roman" w:hAnsi="Times New Roman" w:cs="Times New Roman"/>
          <w:bCs/>
          <w:sz w:val="28"/>
          <w:szCs w:val="28"/>
        </w:rPr>
        <w:t>.</w:t>
      </w:r>
    </w:p>
    <w:p w14:paraId="0F2CC45E" w14:textId="285E4D81" w:rsidR="001D5BC3" w:rsidRDefault="001D5BC3" w:rsidP="00D121F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Механика реализации:</w:t>
      </w:r>
    </w:p>
    <w:p w14:paraId="623CDD96" w14:textId="35442678" w:rsidR="001F1E45" w:rsidRDefault="00D121FA" w:rsidP="001F1E4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Предварительно в соответствии с оценкой </w:t>
      </w:r>
      <w:r w:rsidR="001D5BC3">
        <w:rPr>
          <w:rFonts w:ascii="Times New Roman" w:hAnsi="Times New Roman" w:cs="Times New Roman"/>
          <w:bCs/>
          <w:sz w:val="28"/>
          <w:szCs w:val="28"/>
        </w:rPr>
        <w:t xml:space="preserve">экспертного сообщества Премии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будет </w:t>
      </w:r>
      <w:r w:rsidR="001D5BC3">
        <w:rPr>
          <w:rFonts w:ascii="Times New Roman" w:hAnsi="Times New Roman" w:cs="Times New Roman"/>
          <w:bCs/>
          <w:sz w:val="28"/>
          <w:szCs w:val="28"/>
        </w:rPr>
        <w:t>сформирован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рейтинговый список</w:t>
      </w:r>
      <w:r w:rsidR="00765407">
        <w:rPr>
          <w:rFonts w:ascii="Times New Roman" w:hAnsi="Times New Roman" w:cs="Times New Roman"/>
          <w:bCs/>
          <w:sz w:val="28"/>
          <w:szCs w:val="28"/>
        </w:rPr>
        <w:t xml:space="preserve"> участников</w:t>
      </w:r>
      <w:r w:rsidR="00625353">
        <w:rPr>
          <w:rFonts w:ascii="Times New Roman" w:hAnsi="Times New Roman" w:cs="Times New Roman"/>
          <w:bCs/>
          <w:sz w:val="28"/>
          <w:szCs w:val="28"/>
        </w:rPr>
        <w:t xml:space="preserve"> с общим ранжированием между </w:t>
      </w:r>
      <w:proofErr w:type="spellStart"/>
      <w:proofErr w:type="gramStart"/>
      <w:r w:rsidR="00625353">
        <w:rPr>
          <w:rFonts w:ascii="Times New Roman" w:hAnsi="Times New Roman" w:cs="Times New Roman"/>
          <w:bCs/>
          <w:sz w:val="28"/>
          <w:szCs w:val="28"/>
        </w:rPr>
        <w:t>физ.лицами</w:t>
      </w:r>
      <w:proofErr w:type="spellEnd"/>
      <w:proofErr w:type="gramEnd"/>
      <w:r w:rsidR="00625353">
        <w:rPr>
          <w:rFonts w:ascii="Times New Roman" w:hAnsi="Times New Roman" w:cs="Times New Roman"/>
          <w:bCs/>
          <w:sz w:val="28"/>
          <w:szCs w:val="28"/>
        </w:rPr>
        <w:t xml:space="preserve"> и </w:t>
      </w:r>
      <w:proofErr w:type="spellStart"/>
      <w:r w:rsidR="00625353">
        <w:rPr>
          <w:rFonts w:ascii="Times New Roman" w:hAnsi="Times New Roman" w:cs="Times New Roman"/>
          <w:bCs/>
          <w:sz w:val="28"/>
          <w:szCs w:val="28"/>
        </w:rPr>
        <w:t>юр.лицами</w:t>
      </w:r>
      <w:proofErr w:type="spellEnd"/>
      <w:r w:rsidR="00765407">
        <w:rPr>
          <w:rFonts w:ascii="Times New Roman" w:hAnsi="Times New Roman" w:cs="Times New Roman"/>
          <w:bCs/>
          <w:sz w:val="28"/>
          <w:szCs w:val="28"/>
        </w:rPr>
        <w:t>.</w:t>
      </w:r>
    </w:p>
    <w:p w14:paraId="11EBBFA9" w14:textId="5EA34AB9" w:rsidR="00765407" w:rsidRDefault="00765407" w:rsidP="00D121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каждой номинации определя</w:t>
      </w:r>
      <w:r w:rsidR="001D5BC3"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 xml:space="preserve">тся </w:t>
      </w:r>
      <w:r w:rsidR="001D5BC3">
        <w:rPr>
          <w:rFonts w:ascii="Times New Roman" w:hAnsi="Times New Roman" w:cs="Times New Roman"/>
          <w:bCs/>
          <w:sz w:val="28"/>
          <w:szCs w:val="28"/>
        </w:rPr>
        <w:t>3</w:t>
      </w:r>
      <w:r w:rsidR="00747A6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лучш</w:t>
      </w:r>
      <w:r w:rsidR="001D5BC3">
        <w:rPr>
          <w:rFonts w:ascii="Times New Roman" w:hAnsi="Times New Roman" w:cs="Times New Roman"/>
          <w:bCs/>
          <w:sz w:val="28"/>
          <w:szCs w:val="28"/>
        </w:rPr>
        <w:t>их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проект</w:t>
      </w:r>
      <w:r w:rsidR="001D5BC3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7A67">
        <w:rPr>
          <w:rFonts w:ascii="Times New Roman" w:hAnsi="Times New Roman" w:cs="Times New Roman"/>
          <w:bCs/>
          <w:sz w:val="28"/>
          <w:szCs w:val="28"/>
        </w:rPr>
        <w:br/>
      </w:r>
      <w:r w:rsidR="001D5BC3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 xml:space="preserve">всего – </w:t>
      </w:r>
      <w:r w:rsidR="001D5BC3">
        <w:rPr>
          <w:rFonts w:ascii="Times New Roman" w:hAnsi="Times New Roman" w:cs="Times New Roman"/>
          <w:bCs/>
          <w:sz w:val="28"/>
          <w:szCs w:val="28"/>
        </w:rPr>
        <w:t>45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7A67">
        <w:rPr>
          <w:rFonts w:ascii="Times New Roman" w:hAnsi="Times New Roman" w:cs="Times New Roman"/>
          <w:bCs/>
          <w:sz w:val="28"/>
          <w:szCs w:val="28"/>
        </w:rPr>
        <w:t>проектов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="00747A67">
        <w:rPr>
          <w:rFonts w:ascii="Times New Roman" w:hAnsi="Times New Roman" w:cs="Times New Roman"/>
          <w:bCs/>
          <w:sz w:val="28"/>
          <w:szCs w:val="28"/>
        </w:rPr>
        <w:t>.</w:t>
      </w:r>
    </w:p>
    <w:p w14:paraId="7951B5FC" w14:textId="147470FF" w:rsidR="00765407" w:rsidRDefault="001D5BC3" w:rsidP="00D121F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765407">
        <w:rPr>
          <w:rFonts w:ascii="Times New Roman" w:hAnsi="Times New Roman" w:cs="Times New Roman"/>
          <w:bCs/>
          <w:sz w:val="28"/>
          <w:szCs w:val="28"/>
        </w:rPr>
        <w:t>роект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="00747A6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выставляются на голосование на ЕПГУ </w:t>
      </w:r>
      <w:r w:rsidR="00747A67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соответствии </w:t>
      </w:r>
      <w:r>
        <w:rPr>
          <w:rFonts w:ascii="Times New Roman" w:hAnsi="Times New Roman" w:cs="Times New Roman"/>
          <w:bCs/>
          <w:sz w:val="28"/>
          <w:szCs w:val="28"/>
        </w:rPr>
        <w:br/>
        <w:t>с</w:t>
      </w:r>
      <w:r w:rsidR="00747A67">
        <w:rPr>
          <w:rFonts w:ascii="Times New Roman" w:hAnsi="Times New Roman" w:cs="Times New Roman"/>
          <w:bCs/>
          <w:sz w:val="28"/>
          <w:szCs w:val="28"/>
        </w:rPr>
        <w:t xml:space="preserve"> номинаци</w:t>
      </w:r>
      <w:r>
        <w:rPr>
          <w:rFonts w:ascii="Times New Roman" w:hAnsi="Times New Roman" w:cs="Times New Roman"/>
          <w:bCs/>
          <w:sz w:val="28"/>
          <w:szCs w:val="28"/>
        </w:rPr>
        <w:t>ей</w:t>
      </w:r>
      <w:r w:rsidR="00765407">
        <w:rPr>
          <w:rFonts w:ascii="Times New Roman" w:hAnsi="Times New Roman" w:cs="Times New Roman"/>
          <w:bCs/>
          <w:sz w:val="28"/>
          <w:szCs w:val="28"/>
        </w:rPr>
        <w:t>.</w:t>
      </w:r>
    </w:p>
    <w:p w14:paraId="1DAAB6F1" w14:textId="77777777" w:rsidR="001F1E45" w:rsidRDefault="00765407" w:rsidP="001F1E4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основании народного голосования из </w:t>
      </w:r>
      <w:r w:rsidR="001D5BC3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5BC3">
        <w:rPr>
          <w:rFonts w:ascii="Times New Roman" w:hAnsi="Times New Roman" w:cs="Times New Roman"/>
          <w:bCs/>
          <w:sz w:val="28"/>
          <w:szCs w:val="28"/>
        </w:rPr>
        <w:t>проектов</w:t>
      </w:r>
      <w:r w:rsidR="00394FF9">
        <w:rPr>
          <w:rFonts w:ascii="Times New Roman" w:hAnsi="Times New Roman" w:cs="Times New Roman"/>
          <w:bCs/>
          <w:sz w:val="28"/>
          <w:szCs w:val="28"/>
        </w:rPr>
        <w:t xml:space="preserve"> в каждой номинации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определяется </w:t>
      </w:r>
      <w:r w:rsidR="001D5BC3">
        <w:rPr>
          <w:rFonts w:ascii="Times New Roman" w:hAnsi="Times New Roman" w:cs="Times New Roman"/>
          <w:bCs/>
          <w:sz w:val="28"/>
          <w:szCs w:val="28"/>
        </w:rPr>
        <w:t xml:space="preserve">1 </w:t>
      </w:r>
      <w:r>
        <w:rPr>
          <w:rFonts w:ascii="Times New Roman" w:hAnsi="Times New Roman" w:cs="Times New Roman"/>
          <w:bCs/>
          <w:sz w:val="28"/>
          <w:szCs w:val="28"/>
        </w:rPr>
        <w:t>лауреат премии «Патриот»</w:t>
      </w:r>
      <w:r w:rsidR="00747A67">
        <w:rPr>
          <w:rFonts w:ascii="Times New Roman" w:hAnsi="Times New Roman" w:cs="Times New Roman"/>
          <w:bCs/>
          <w:sz w:val="28"/>
          <w:szCs w:val="28"/>
        </w:rPr>
        <w:t xml:space="preserve"> (всего – 15 лауреатов).</w:t>
      </w:r>
    </w:p>
    <w:p w14:paraId="7E034298" w14:textId="7B58EDE0" w:rsidR="001F1E45" w:rsidRPr="001F1E45" w:rsidRDefault="00765407" w:rsidP="001F1E45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F1E45">
        <w:rPr>
          <w:rFonts w:ascii="Times New Roman" w:hAnsi="Times New Roman" w:cs="Times New Roman"/>
          <w:bCs/>
          <w:sz w:val="28"/>
          <w:szCs w:val="28"/>
        </w:rPr>
        <w:t>Торжественное награждение лауреатов Премии в рамках Всероссийского Патриотического форума в ноябре 2026 года.</w:t>
      </w:r>
      <w:r w:rsidR="001F1E45" w:rsidRPr="001F1E4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F35B59D" w14:textId="5E1EC577" w:rsidR="001F1E45" w:rsidRDefault="001F1E45" w:rsidP="001F1E4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Пример: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1F1E45" w14:paraId="58647678" w14:textId="77777777" w:rsidTr="00FD3849">
        <w:tc>
          <w:tcPr>
            <w:tcW w:w="2336" w:type="dxa"/>
          </w:tcPr>
          <w:p w14:paraId="7A854BE8" w14:textId="77777777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3D9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1</w:t>
            </w:r>
          </w:p>
        </w:tc>
        <w:tc>
          <w:tcPr>
            <w:tcW w:w="2336" w:type="dxa"/>
          </w:tcPr>
          <w:p w14:paraId="66BDF77E" w14:textId="77777777" w:rsidR="001F1E45" w:rsidRPr="001F1E45" w:rsidRDefault="001F1E45" w:rsidP="00FD38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E45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2</w:t>
            </w:r>
          </w:p>
        </w:tc>
        <w:tc>
          <w:tcPr>
            <w:tcW w:w="2336" w:type="dxa"/>
          </w:tcPr>
          <w:p w14:paraId="20CC927D" w14:textId="77777777" w:rsidR="001F1E45" w:rsidRPr="001F1E45" w:rsidRDefault="001F1E45" w:rsidP="00FD38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E45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3</w:t>
            </w:r>
          </w:p>
        </w:tc>
        <w:tc>
          <w:tcPr>
            <w:tcW w:w="2337" w:type="dxa"/>
          </w:tcPr>
          <w:p w14:paraId="631C8699" w14:textId="77777777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….</w:t>
            </w:r>
          </w:p>
        </w:tc>
      </w:tr>
      <w:tr w:rsidR="001F1E45" w14:paraId="2997A2AE" w14:textId="77777777" w:rsidTr="00FD3849">
        <w:tc>
          <w:tcPr>
            <w:tcW w:w="2336" w:type="dxa"/>
            <w:shd w:val="clear" w:color="auto" w:fill="92D050"/>
          </w:tcPr>
          <w:p w14:paraId="2121C019" w14:textId="7E101C22" w:rsidR="001F1E45" w:rsidRDefault="001F1E45" w:rsidP="00FD38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1 </w:t>
            </w:r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spellStart"/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>физ</w:t>
            </w:r>
            <w:proofErr w:type="spellEnd"/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98 баллов </w:t>
            </w:r>
          </w:p>
        </w:tc>
        <w:tc>
          <w:tcPr>
            <w:tcW w:w="2336" w:type="dxa"/>
            <w:shd w:val="clear" w:color="auto" w:fill="92D050"/>
          </w:tcPr>
          <w:p w14:paraId="26D34524" w14:textId="31DE8E4F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1 </w:t>
            </w:r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>юр</w:t>
            </w:r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98 баллов </w:t>
            </w:r>
          </w:p>
        </w:tc>
        <w:tc>
          <w:tcPr>
            <w:tcW w:w="2336" w:type="dxa"/>
            <w:shd w:val="clear" w:color="auto" w:fill="92D050"/>
          </w:tcPr>
          <w:p w14:paraId="1210498D" w14:textId="5A52B557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1 </w:t>
            </w:r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spellStart"/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>физ</w:t>
            </w:r>
            <w:proofErr w:type="spellEnd"/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98 баллов </w:t>
            </w:r>
          </w:p>
        </w:tc>
        <w:tc>
          <w:tcPr>
            <w:tcW w:w="2337" w:type="dxa"/>
            <w:shd w:val="clear" w:color="auto" w:fill="92D050"/>
          </w:tcPr>
          <w:p w14:paraId="15E2670A" w14:textId="77777777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….</w:t>
            </w:r>
          </w:p>
        </w:tc>
      </w:tr>
      <w:tr w:rsidR="001F1E45" w14:paraId="0A3BD639" w14:textId="77777777" w:rsidTr="00FD3849">
        <w:tc>
          <w:tcPr>
            <w:tcW w:w="2336" w:type="dxa"/>
            <w:shd w:val="clear" w:color="auto" w:fill="92D050"/>
          </w:tcPr>
          <w:p w14:paraId="3948C1F5" w14:textId="633DB144" w:rsidR="001F1E45" w:rsidRDefault="001F1E45" w:rsidP="00FD38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2 </w:t>
            </w:r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spellStart"/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>физ</w:t>
            </w:r>
            <w:proofErr w:type="spellEnd"/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95 баллов </w:t>
            </w:r>
          </w:p>
        </w:tc>
        <w:tc>
          <w:tcPr>
            <w:tcW w:w="2336" w:type="dxa"/>
            <w:shd w:val="clear" w:color="auto" w:fill="92D050"/>
          </w:tcPr>
          <w:p w14:paraId="37459831" w14:textId="62BF4341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2 </w:t>
            </w:r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(юр) </w:t>
            </w: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95 баллов </w:t>
            </w:r>
          </w:p>
        </w:tc>
        <w:tc>
          <w:tcPr>
            <w:tcW w:w="2336" w:type="dxa"/>
            <w:shd w:val="clear" w:color="auto" w:fill="92D050"/>
          </w:tcPr>
          <w:p w14:paraId="03EC4E85" w14:textId="0C444D55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2 </w:t>
            </w:r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(юр) </w:t>
            </w: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– 95 баллов </w:t>
            </w:r>
          </w:p>
        </w:tc>
        <w:tc>
          <w:tcPr>
            <w:tcW w:w="2337" w:type="dxa"/>
            <w:shd w:val="clear" w:color="auto" w:fill="92D050"/>
          </w:tcPr>
          <w:p w14:paraId="1B8CF912" w14:textId="77777777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</w:tc>
      </w:tr>
      <w:tr w:rsidR="001F1E45" w14:paraId="12C3EDB3" w14:textId="77777777" w:rsidTr="00FD3849">
        <w:tc>
          <w:tcPr>
            <w:tcW w:w="2336" w:type="dxa"/>
            <w:shd w:val="clear" w:color="auto" w:fill="92D050"/>
          </w:tcPr>
          <w:p w14:paraId="34960267" w14:textId="50C663C1" w:rsidR="001F1E45" w:rsidRDefault="001F1E45" w:rsidP="00FD38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3 </w:t>
            </w:r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spellStart"/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>физ</w:t>
            </w:r>
            <w:proofErr w:type="spellEnd"/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>– 94 балла</w:t>
            </w:r>
          </w:p>
        </w:tc>
        <w:tc>
          <w:tcPr>
            <w:tcW w:w="2336" w:type="dxa"/>
            <w:shd w:val="clear" w:color="auto" w:fill="92D050"/>
          </w:tcPr>
          <w:p w14:paraId="79E6FE02" w14:textId="5E840FF2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3 </w:t>
            </w:r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(юр) </w:t>
            </w: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>– 94 балла</w:t>
            </w:r>
          </w:p>
        </w:tc>
        <w:tc>
          <w:tcPr>
            <w:tcW w:w="2336" w:type="dxa"/>
            <w:shd w:val="clear" w:color="auto" w:fill="92D050"/>
          </w:tcPr>
          <w:p w14:paraId="2DAB95B4" w14:textId="33577B6A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3 </w:t>
            </w:r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(юр) </w:t>
            </w: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>– 94 балла</w:t>
            </w:r>
          </w:p>
        </w:tc>
        <w:tc>
          <w:tcPr>
            <w:tcW w:w="2337" w:type="dxa"/>
            <w:shd w:val="clear" w:color="auto" w:fill="92D050"/>
          </w:tcPr>
          <w:p w14:paraId="2A9AE159" w14:textId="77777777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</w:tc>
      </w:tr>
      <w:tr w:rsidR="001F1E45" w14:paraId="7B57E731" w14:textId="77777777" w:rsidTr="00FD3849">
        <w:tc>
          <w:tcPr>
            <w:tcW w:w="2336" w:type="dxa"/>
          </w:tcPr>
          <w:p w14:paraId="0182A1C1" w14:textId="65EDCC16" w:rsidR="001F1E45" w:rsidRDefault="001F1E45" w:rsidP="00FD384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4 </w:t>
            </w:r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spellStart"/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>физ</w:t>
            </w:r>
            <w:proofErr w:type="spellEnd"/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>– 92 балла</w:t>
            </w:r>
          </w:p>
        </w:tc>
        <w:tc>
          <w:tcPr>
            <w:tcW w:w="2336" w:type="dxa"/>
          </w:tcPr>
          <w:p w14:paraId="0B8425A9" w14:textId="7CE78E80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4 </w:t>
            </w:r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proofErr w:type="spellStart"/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>физ</w:t>
            </w:r>
            <w:proofErr w:type="spellEnd"/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>– 92 балла</w:t>
            </w:r>
          </w:p>
        </w:tc>
        <w:tc>
          <w:tcPr>
            <w:tcW w:w="2336" w:type="dxa"/>
          </w:tcPr>
          <w:p w14:paraId="67A56EE1" w14:textId="3E265A90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4 </w:t>
            </w:r>
            <w:r w:rsidR="0062535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(юр) </w:t>
            </w:r>
            <w:r w:rsidRPr="006C43D9">
              <w:rPr>
                <w:rFonts w:ascii="Times New Roman" w:hAnsi="Times New Roman" w:cs="Times New Roman"/>
                <w:bCs/>
                <w:sz w:val="28"/>
                <w:szCs w:val="28"/>
              </w:rPr>
              <w:t>– 92 балла</w:t>
            </w:r>
          </w:p>
        </w:tc>
        <w:tc>
          <w:tcPr>
            <w:tcW w:w="2337" w:type="dxa"/>
          </w:tcPr>
          <w:p w14:paraId="509B92B4" w14:textId="77777777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</w:t>
            </w:r>
          </w:p>
        </w:tc>
      </w:tr>
      <w:tr w:rsidR="001F1E45" w14:paraId="7BF89546" w14:textId="77777777" w:rsidTr="00FD3849">
        <w:tc>
          <w:tcPr>
            <w:tcW w:w="2336" w:type="dxa"/>
          </w:tcPr>
          <w:p w14:paraId="764D40E7" w14:textId="77777777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….</w:t>
            </w:r>
          </w:p>
        </w:tc>
        <w:tc>
          <w:tcPr>
            <w:tcW w:w="2336" w:type="dxa"/>
          </w:tcPr>
          <w:p w14:paraId="0CBFD2BC" w14:textId="77777777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36" w:type="dxa"/>
          </w:tcPr>
          <w:p w14:paraId="360430AB" w14:textId="77777777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14:paraId="59CBD6B4" w14:textId="77777777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1E45" w14:paraId="23D39951" w14:textId="77777777" w:rsidTr="00FD3849">
        <w:tc>
          <w:tcPr>
            <w:tcW w:w="2336" w:type="dxa"/>
          </w:tcPr>
          <w:p w14:paraId="0A838F20" w14:textId="77777777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….</w:t>
            </w:r>
          </w:p>
        </w:tc>
        <w:tc>
          <w:tcPr>
            <w:tcW w:w="2336" w:type="dxa"/>
          </w:tcPr>
          <w:p w14:paraId="7416794A" w14:textId="77777777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36" w:type="dxa"/>
          </w:tcPr>
          <w:p w14:paraId="1D3814B4" w14:textId="77777777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14:paraId="0B7F0AF2" w14:textId="77777777" w:rsidR="001F1E45" w:rsidRDefault="001F1E45" w:rsidP="00FD384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7AD8322" w14:textId="77777777" w:rsidR="001F1E45" w:rsidRDefault="001F1E45" w:rsidP="001F1E45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98A9118" w14:textId="12FC209E" w:rsidR="00D121FA" w:rsidRPr="00625353" w:rsidRDefault="001F1E45" w:rsidP="0062535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 Зеленым цветом отмечены примеры проектов, которые будут размещены для голосования на ЕПГУ</w:t>
      </w:r>
      <w:r w:rsidR="00625353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D121FA" w:rsidRPr="00625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373D"/>
    <w:multiLevelType w:val="multilevel"/>
    <w:tmpl w:val="AD84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54DF8"/>
    <w:multiLevelType w:val="multilevel"/>
    <w:tmpl w:val="AB3E1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47F77"/>
    <w:multiLevelType w:val="multilevel"/>
    <w:tmpl w:val="8C02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F05814"/>
    <w:multiLevelType w:val="hybridMultilevel"/>
    <w:tmpl w:val="B5143E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01AA7"/>
    <w:multiLevelType w:val="multilevel"/>
    <w:tmpl w:val="6876D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9148AC"/>
    <w:multiLevelType w:val="multilevel"/>
    <w:tmpl w:val="54F8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BE73C4"/>
    <w:multiLevelType w:val="hybridMultilevel"/>
    <w:tmpl w:val="B5143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72A8A"/>
    <w:multiLevelType w:val="multilevel"/>
    <w:tmpl w:val="7C16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407129"/>
    <w:multiLevelType w:val="multilevel"/>
    <w:tmpl w:val="F064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535BED"/>
    <w:multiLevelType w:val="multilevel"/>
    <w:tmpl w:val="C602D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6852495">
    <w:abstractNumId w:val="7"/>
  </w:num>
  <w:num w:numId="2" w16cid:durableId="1338657589">
    <w:abstractNumId w:val="8"/>
  </w:num>
  <w:num w:numId="3" w16cid:durableId="802893549">
    <w:abstractNumId w:val="9"/>
  </w:num>
  <w:num w:numId="4" w16cid:durableId="1628774180">
    <w:abstractNumId w:val="0"/>
  </w:num>
  <w:num w:numId="5" w16cid:durableId="598178457">
    <w:abstractNumId w:val="4"/>
  </w:num>
  <w:num w:numId="6" w16cid:durableId="623585941">
    <w:abstractNumId w:val="2"/>
  </w:num>
  <w:num w:numId="7" w16cid:durableId="457065870">
    <w:abstractNumId w:val="1"/>
  </w:num>
  <w:num w:numId="8" w16cid:durableId="633104532">
    <w:abstractNumId w:val="5"/>
  </w:num>
  <w:num w:numId="9" w16cid:durableId="1171986528">
    <w:abstractNumId w:val="6"/>
  </w:num>
  <w:num w:numId="10" w16cid:durableId="8392027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6CA"/>
    <w:rsid w:val="000E13CD"/>
    <w:rsid w:val="001D5BC3"/>
    <w:rsid w:val="001F1E45"/>
    <w:rsid w:val="00377C64"/>
    <w:rsid w:val="00394FF9"/>
    <w:rsid w:val="004609CD"/>
    <w:rsid w:val="00570F95"/>
    <w:rsid w:val="00621BDA"/>
    <w:rsid w:val="00625353"/>
    <w:rsid w:val="00747A67"/>
    <w:rsid w:val="00765407"/>
    <w:rsid w:val="008202DD"/>
    <w:rsid w:val="00860583"/>
    <w:rsid w:val="009D5812"/>
    <w:rsid w:val="00A34FF8"/>
    <w:rsid w:val="00AD5AAD"/>
    <w:rsid w:val="00BD4AE6"/>
    <w:rsid w:val="00BF16CA"/>
    <w:rsid w:val="00C1032C"/>
    <w:rsid w:val="00C322AC"/>
    <w:rsid w:val="00D121FA"/>
    <w:rsid w:val="00E7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1712"/>
  <w15:chartTrackingRefBased/>
  <w15:docId w15:val="{6A021EAE-C16F-4FC3-AA33-BFB43E098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1FA"/>
    <w:pPr>
      <w:ind w:left="720"/>
      <w:contextualSpacing/>
    </w:pPr>
  </w:style>
  <w:style w:type="table" w:styleId="a4">
    <w:name w:val="Table Grid"/>
    <w:basedOn w:val="a1"/>
    <w:uiPriority w:val="39"/>
    <w:rsid w:val="001F1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4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Жданова</dc:creator>
  <cp:keywords/>
  <dc:description/>
  <cp:lastModifiedBy>Тулунов Валерий Борисович</cp:lastModifiedBy>
  <cp:revision>11</cp:revision>
  <dcterms:created xsi:type="dcterms:W3CDTF">2026-06-01T13:40:00Z</dcterms:created>
  <dcterms:modified xsi:type="dcterms:W3CDTF">2026-06-02T10:33:00Z</dcterms:modified>
</cp:coreProperties>
</file>