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CAE0" w14:textId="7D56542B" w:rsidR="0045339B" w:rsidRPr="00A7778D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</w:p>
    <w:p w14:paraId="23A1DAB4" w14:textId="4285DF36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 → СМЭВ → </w:t>
      </w: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МОКУ.SmevExchange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транспорт и доставка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услуги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внешнего контура в МОКУ.</w:t>
      </w:r>
    </w:p>
    <w:p w14:paraId="134FF160" w14:textId="4008E61D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МОКУ.QAL: главный обработчик карточки услуги, извлекает реквизиты организации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учредителя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обогащает их 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кодом ОКТМО 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инициирует передачу дальше.</w:t>
      </w:r>
    </w:p>
    <w:p w14:paraId="7CEBBC60" w14:textId="77777777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Dadata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внешний источник для получения ОКТМО по ИНН/ОГРН.</w:t>
      </w:r>
    </w:p>
    <w:p w14:paraId="7AA69A2B" w14:textId="1B18DDBD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RabbitMQ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ПОС.ОГ: </w:t>
      </w:r>
      <w:r w:rsidR="00263F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брокер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сообщений между сервисами </w:t>
      </w:r>
    </w:p>
    <w:p w14:paraId="64756804" w14:textId="11339873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ПОС.ОС: система ПОС, принимает/сохраняет организацию.</w:t>
      </w:r>
    </w:p>
    <w:p w14:paraId="07246029" w14:textId="380E3ECB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ПОС.ОГ.ЛКО + PGSQL: 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ЛКО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БД 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организаций, ответов анкет,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справочников.</w:t>
      </w:r>
    </w:p>
    <w:p w14:paraId="1989BE4B" w14:textId="77777777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ЛК ЕПГУ + ПОС.ОГ.ЛКП: пользовательский путь по ссылке, заполнение анкеты.</w:t>
      </w:r>
    </w:p>
    <w:p w14:paraId="5455FBF7" w14:textId="723DEC7B" w:rsidR="0045339B" w:rsidRPr="0045339B" w:rsidRDefault="0045339B" w:rsidP="0045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Сервисы аналитики: потребители 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и 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справочников из PGSQL.</w:t>
      </w:r>
    </w:p>
    <w:p w14:paraId="01B01FD5" w14:textId="421EBAA3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1CD79" w14:textId="7F89BACF" w:rsidR="0045339B" w:rsidRPr="00A7778D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Старт: получение данных услуги и превращение в </w:t>
      </w:r>
      <w:r w:rsidR="00FD5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карточку</w:t>
      </w:r>
      <w:r w:rsidR="00FD5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1F4836A" w14:textId="4CA62D22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отправляет в СМЭВ данные услуги.</w:t>
      </w:r>
    </w:p>
    <w:p w14:paraId="6C622590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МОКУ.SmevExchange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забирает сообщения из СМЭВ (чтение очереди), получает Response Message (XML).</w:t>
      </w:r>
    </w:p>
    <w:p w14:paraId="0C47FE07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</w:t>
      </w: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МОКУ.SmevExchange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предварительная обработка сообщения.</w:t>
      </w:r>
    </w:p>
    <w:p w14:paraId="40E8F7A2" w14:textId="1B6C8F3C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МОКУ.SmevExchange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публикует в </w:t>
      </w: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RabbitMQ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ПОС.ОГ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услуги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QAL.</w:t>
      </w:r>
    </w:p>
    <w:p w14:paraId="4470D852" w14:textId="2FEAD409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78CCB" w14:textId="366409D0" w:rsidR="0045339B" w:rsidRPr="00A7778D" w:rsidRDefault="00027A12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МОКУ.</w:t>
      </w:r>
      <w:r w:rsidR="0045339B"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QAL обрабатывает карточку услуги и вытаскивает ИНН/ОГРН</w:t>
      </w:r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0511AC4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МОКУ.QAL слушает очередь </w:t>
      </w: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RabbitMQ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получает карточку, сохраняет её у себя.</w:t>
      </w:r>
    </w:p>
    <w:p w14:paraId="227CB4EF" w14:textId="22C8FAFC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карточки 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QAL извлекает ИНН/ОГРН организации</w:t>
      </w:r>
      <w:r w:rsidR="008F7D05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учредителя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360599" w14:textId="6117EB93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19115" w14:textId="47E06187" w:rsidR="0045339B" w:rsidRPr="00A7778D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Обогащение организации через </w:t>
      </w:r>
      <w:proofErr w:type="spellStart"/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Dadata</w:t>
      </w:r>
      <w:proofErr w:type="spellEnd"/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 получение ОКТМО + обработка ошибок</w:t>
      </w:r>
    </w:p>
    <w:p w14:paraId="19A78595" w14:textId="0B8366C8" w:rsidR="0045339B" w:rsidRPr="00A7778D" w:rsidRDefault="008F7D05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QAL делает запрос в </w:t>
      </w:r>
      <w:proofErr w:type="spellStart"/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Dadata</w:t>
      </w:r>
      <w:proofErr w:type="spellEnd"/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ИНН/ОГРН получить ОКТМО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C6C63" w14:textId="77777777" w:rsidR="0045339B" w:rsidRPr="0045339B" w:rsidRDefault="0045339B" w:rsidP="004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три сценария:</w:t>
      </w:r>
    </w:p>
    <w:p w14:paraId="3996E1D7" w14:textId="77777777" w:rsidR="0045339B" w:rsidRPr="00A7778D" w:rsidRDefault="0045339B" w:rsidP="00A7778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sz w:val="28"/>
          <w:szCs w:val="28"/>
          <w:lang w:eastAsia="ru-RU"/>
        </w:rPr>
        <w:t>A) ОКТМО найден</w:t>
      </w:r>
    </w:p>
    <w:p w14:paraId="6C62C0B5" w14:textId="00A4EEC6" w:rsidR="0045339B" w:rsidRPr="0045339B" w:rsidRDefault="008F7D05" w:rsidP="004533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МОКУ.</w:t>
      </w:r>
      <w:r w:rsidR="0045339B"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QAL получает ОКТМО и считает обогащение успешным.</w:t>
      </w:r>
    </w:p>
    <w:p w14:paraId="2387C429" w14:textId="77777777" w:rsidR="0045339B" w:rsidRPr="00A7778D" w:rsidRDefault="0045339B" w:rsidP="00A7778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sz w:val="28"/>
          <w:szCs w:val="28"/>
          <w:lang w:eastAsia="ru-RU"/>
        </w:rPr>
        <w:t>B) ОКТМО не найден / данных недостаточно</w:t>
      </w:r>
    </w:p>
    <w:p w14:paraId="2A7D1BA8" w14:textId="783CBD5F" w:rsidR="0045339B" w:rsidRPr="0045339B" w:rsidRDefault="008F7D05" w:rsidP="004533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="0045339B"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QAL получает ответ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339B"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не определён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339B"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ACFCE" w14:textId="77777777" w:rsidR="0045339B" w:rsidRPr="0045339B" w:rsidRDefault="0045339B" w:rsidP="004533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данных организации фиксируется </w:t>
      </w:r>
      <w:proofErr w:type="spellStart"/>
      <w:proofErr w:type="gram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organisation.oktmo</w:t>
      </w:r>
      <w:proofErr w:type="spellEnd"/>
      <w:proofErr w:type="gram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null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 есть явно отмечаем отсутствие значения).</w:t>
      </w:r>
    </w:p>
    <w:p w14:paraId="7A22C828" w14:textId="77777777" w:rsidR="0045339B" w:rsidRPr="00A7778D" w:rsidRDefault="0045339B" w:rsidP="00A7778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sz w:val="28"/>
          <w:szCs w:val="28"/>
          <w:lang w:eastAsia="ru-RU"/>
        </w:rPr>
        <w:t>C) Ошибка интеграции (</w:t>
      </w:r>
      <w:proofErr w:type="spellStart"/>
      <w:r w:rsidRPr="00A7778D">
        <w:rPr>
          <w:rFonts w:ascii="Times New Roman" w:hAnsi="Times New Roman" w:cs="Times New Roman"/>
          <w:sz w:val="28"/>
          <w:szCs w:val="28"/>
          <w:lang w:eastAsia="ru-RU"/>
        </w:rPr>
        <w:t>timeout</w:t>
      </w:r>
      <w:proofErr w:type="spellEnd"/>
      <w:r w:rsidRPr="00A7778D">
        <w:rPr>
          <w:rFonts w:ascii="Times New Roman" w:hAnsi="Times New Roman" w:cs="Times New Roman"/>
          <w:sz w:val="28"/>
          <w:szCs w:val="28"/>
          <w:lang w:eastAsia="ru-RU"/>
        </w:rPr>
        <w:t>/5xx)</w:t>
      </w:r>
    </w:p>
    <w:p w14:paraId="23659AD2" w14:textId="1E9A1B53" w:rsidR="0045339B" w:rsidRPr="0045339B" w:rsidRDefault="008F7D05" w:rsidP="0045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="0045339B"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QAL получает таймаут/5xx.</w:t>
      </w:r>
    </w:p>
    <w:p w14:paraId="0BF14089" w14:textId="77777777" w:rsidR="0045339B" w:rsidRPr="0045339B" w:rsidRDefault="0045339B" w:rsidP="0045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Запускает </w:t>
      </w: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retry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 попыток.</w:t>
      </w:r>
    </w:p>
    <w:p w14:paraId="41457DDE" w14:textId="10FE1CE6" w:rsidR="0045339B" w:rsidRPr="0045339B" w:rsidRDefault="0045339B" w:rsidP="0045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после </w:t>
      </w: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ретраев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равно неуспех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инцидент для ручного разбора и тоже ставит </w:t>
      </w:r>
      <w:proofErr w:type="spellStart"/>
      <w:proofErr w:type="gram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organisation.oktmo</w:t>
      </w:r>
      <w:proofErr w:type="spellEnd"/>
      <w:proofErr w:type="gram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null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014E84" w14:textId="618A6CDC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9BC98" w14:textId="167F278A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4F440" w14:textId="2AD520A6" w:rsidR="0045339B" w:rsidRPr="00A7778D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Передача организации в ПОС.ОС</w:t>
      </w:r>
    </w:p>
    <w:p w14:paraId="143B1DB5" w14:textId="11DF1D21" w:rsidR="0045339B" w:rsidRDefault="00027A12" w:rsidP="00A77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текущей реализации интеграция с ПОС.ОС по созданию организаций и учредителей </w:t>
      </w:r>
      <w:r w:rsidRPr="00A7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="004C79CD" w:rsidRPr="00A7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 ОГ </w:t>
      </w:r>
      <w:r w:rsidRPr="00A7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предусмотрена. Данные забирались выгрузкой и загружались вручную. Требуется обеспечить автоматическое создание записи в ПОС.ОС при поступлении новой организации из МОКУ</w:t>
      </w:r>
      <w:r w:rsidR="004C79CD" w:rsidRPr="00A7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 последующей передачей данных для создания организации/учредителя в ПОС ОГ</w:t>
      </w:r>
      <w:r w:rsidR="0045339B" w:rsidRPr="00A7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A7778D" w:rsidRPr="00A7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этого необходимо: </w:t>
      </w:r>
    </w:p>
    <w:p w14:paraId="376D33EF" w14:textId="6A8A8D5E" w:rsidR="00A7778D" w:rsidRDefault="00A7778D" w:rsidP="00A7778D">
      <w:pPr>
        <w:pStyle w:val="a5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Реализовать интеграцию МОКУ – ПОС.ОС. Где МОКУ будет передавать данные организации и учредителя</w:t>
      </w:r>
    </w:p>
    <w:p w14:paraId="605E38CC" w14:textId="76DC3F9C" w:rsidR="00A7778D" w:rsidRDefault="00A7778D" w:rsidP="00A7778D">
      <w:pPr>
        <w:pStyle w:val="a5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Реализовать интеграцию ПОС.ОС – ПОС.ОГ. Где ПОС.ОС будет передавать данные созданной организации в ПОС.ОГ </w:t>
      </w:r>
    </w:p>
    <w:p w14:paraId="7A812826" w14:textId="6E554148" w:rsidR="00A7778D" w:rsidRPr="00A7778D" w:rsidRDefault="00A7778D" w:rsidP="00A77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реализации интеграции МОКУ-ПОС.ОС:</w:t>
      </w:r>
    </w:p>
    <w:p w14:paraId="3AEF7628" w14:textId="77777777" w:rsidR="0045339B" w:rsidRPr="00A7778D" w:rsidRDefault="0045339B" w:rsidP="00A7778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 1: через </w:t>
      </w:r>
      <w:proofErr w:type="spellStart"/>
      <w:r w:rsidRPr="00A7778D">
        <w:rPr>
          <w:rFonts w:ascii="Times New Roman" w:hAnsi="Times New Roman" w:cs="Times New Roman"/>
          <w:sz w:val="28"/>
          <w:szCs w:val="28"/>
          <w:lang w:eastAsia="ru-RU"/>
        </w:rPr>
        <w:t>RabbitMQ</w:t>
      </w:r>
      <w:proofErr w:type="spellEnd"/>
    </w:p>
    <w:p w14:paraId="0F94A85D" w14:textId="157D9DBD" w:rsidR="0045339B" w:rsidRPr="00A7778D" w:rsidRDefault="008F7D05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QAL пушит сообщение с данными организации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учредителя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RabbitMQ</w:t>
      </w:r>
      <w:proofErr w:type="spellEnd"/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сохранения в ПОС.ОС).</w:t>
      </w:r>
    </w:p>
    <w:p w14:paraId="550BA45E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ПОС.ОС читает сообщение, делает валидацию и сохранение/обновление.</w:t>
      </w:r>
    </w:p>
    <w:p w14:paraId="3AAD86E9" w14:textId="51162756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проблемах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инцидента для ручного разбора </w:t>
      </w:r>
    </w:p>
    <w:p w14:paraId="2E1D6D8A" w14:textId="77777777" w:rsidR="0045339B" w:rsidRPr="00A7778D" w:rsidRDefault="0045339B" w:rsidP="00A7778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hAnsi="Times New Roman" w:cs="Times New Roman"/>
          <w:sz w:val="28"/>
          <w:szCs w:val="28"/>
          <w:lang w:eastAsia="ru-RU"/>
        </w:rPr>
        <w:t>Вариант 2: через REST API</w:t>
      </w:r>
    </w:p>
    <w:p w14:paraId="3A001941" w14:textId="2F96A514" w:rsidR="0045339B" w:rsidRPr="00A7778D" w:rsidRDefault="004C79CD" w:rsidP="004C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’. </w:t>
      </w:r>
      <w:r w:rsidR="006B42D8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QAL вызывает REST API ПОС.ОС на создание/обновление организации.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’. ПОС.ОС сохраняет данные.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’. Ответы:</w:t>
      </w:r>
    </w:p>
    <w:p w14:paraId="30D5AF73" w14:textId="621398E4" w:rsidR="0045339B" w:rsidRPr="0045339B" w:rsidRDefault="0045339B" w:rsidP="0045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OK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успех.</w:t>
      </w:r>
    </w:p>
    <w:p w14:paraId="10B8AAA5" w14:textId="57DD2D3D" w:rsidR="0045339B" w:rsidRPr="0045339B" w:rsidRDefault="0045339B" w:rsidP="0045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422 </w:t>
      </w:r>
      <w:r w:rsidR="00FD54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ошибка валидации, </w:t>
      </w:r>
      <w:r w:rsidR="006B42D8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QAL делает до 3 повторов, затем регистрирует инцидент.</w:t>
      </w:r>
    </w:p>
    <w:p w14:paraId="17772395" w14:textId="212A854E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CC1FA" w14:textId="6E8CFE1F" w:rsidR="0045339B" w:rsidRPr="003D21AE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Передача организации из ПОС.ОС в ПОС.ОГ.ЛКО (создание в ЛКО)</w:t>
      </w:r>
    </w:p>
    <w:p w14:paraId="28CA6C2A" w14:textId="60D70333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организация принята в ПОС.ОС, ПОС.ОС вызывает REST API</w:t>
      </w:r>
      <w:r w:rsidR="00027A12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также через </w:t>
      </w:r>
      <w:r w:rsidR="00027A12" w:rsidRPr="00A77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Rabbit</w:t>
      </w:r>
      <w:r w:rsidR="00027A12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ПОС.ОГ.ЛКО на создание организации </w:t>
      </w:r>
      <w:r w:rsidR="006B42D8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учредителя </w:t>
      </w:r>
    </w:p>
    <w:p w14:paraId="78A440A6" w14:textId="77777777" w:rsidR="0045339B" w:rsidRPr="0045339B" w:rsidRDefault="0045339B" w:rsidP="0045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Сценарии:</w:t>
      </w:r>
    </w:p>
    <w:p w14:paraId="505125C0" w14:textId="415F051A" w:rsidR="0045339B" w:rsidRPr="0045339B" w:rsidRDefault="0045339B" w:rsidP="004533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Успех: ЛКО сохраняет организацию</w:t>
      </w:r>
      <w:r w:rsidR="00027A12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учредителя </w:t>
      </w: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фиксирует связку lko.organisation.id ↔ МОКУ.org.id, возвращает 200 OK.</w:t>
      </w:r>
    </w:p>
    <w:p w14:paraId="542223EB" w14:textId="77777777" w:rsidR="0045339B" w:rsidRPr="0045339B" w:rsidRDefault="0045339B" w:rsidP="004533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Ошибка 422: ПОС.ОС делает </w:t>
      </w: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retry</w:t>
      </w:r>
      <w:proofErr w:type="spellEnd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раза, после чего регистрирует инцидент и пишет запись в БД для ручного разбора.</w:t>
      </w:r>
    </w:p>
    <w:p w14:paraId="3CC8E129" w14:textId="76C4B317" w:rsidR="0045339B" w:rsidRPr="0045339B" w:rsidRDefault="006B42D8" w:rsidP="0045339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5339B"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 формируется сквозная идентификация между контурами (МОКУ ↔ ЛКО).</w:t>
      </w:r>
    </w:p>
    <w:p w14:paraId="0172C63A" w14:textId="75537D66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5ADD" w14:textId="73929258" w:rsidR="0045339B" w:rsidRPr="003D21AE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Генерация ссылки на опрос и доставка пользователю в ЛК ЕПГУ</w:t>
      </w:r>
    </w:p>
    <w:p w14:paraId="3949A82E" w14:textId="73176BD8" w:rsidR="0045339B" w:rsidRPr="00A7778D" w:rsidRDefault="006B42D8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QAL генерирует ссылку на прохождение опроса.</w:t>
      </w:r>
    </w:p>
    <w:p w14:paraId="59C5AE29" w14:textId="75ECDE28" w:rsidR="0045339B" w:rsidRPr="00A7778D" w:rsidRDefault="006B42D8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QAL публикует в </w:t>
      </w:r>
      <w:proofErr w:type="spellStart"/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RabbitMQ</w:t>
      </w:r>
      <w:proofErr w:type="spellEnd"/>
      <w:r w:rsidR="0045339B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сообщение со ссылкой для отправки в ЛК ЕПГУ.</w:t>
      </w:r>
    </w:p>
    <w:p w14:paraId="0FB73AF5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МОКУ.SmevExchange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слушает очередь со ссылками, забирает сообщение.</w:t>
      </w:r>
    </w:p>
    <w:p w14:paraId="035D773D" w14:textId="1B138AD0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через СМЭВ отправляется уведомление в ЛК ЕПГУ со ссылкой на анкету.</w:t>
      </w:r>
    </w:p>
    <w:p w14:paraId="33B41569" w14:textId="2C1D7EE5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6241B" w14:textId="3547382F" w:rsidR="0045339B" w:rsidRPr="003D21AE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Пользовательский путь: переход по ссылке, заполнение анкеты, сохранение ответов</w:t>
      </w:r>
    </w:p>
    <w:p w14:paraId="66C3D3CF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переходит по ссылке из ЛК ЕПГУ в ПОС.ОГ.ЛКП.</w:t>
      </w:r>
    </w:p>
    <w:p w14:paraId="01A1884A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ЛКП пользователь заполняет анкету.</w:t>
      </w:r>
    </w:p>
    <w:p w14:paraId="2CF63B6D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ЛКП отправляет ответы в ПОС.ОГ.ЛКО.</w:t>
      </w:r>
    </w:p>
    <w:p w14:paraId="643C1B61" w14:textId="1EFEB2C9" w:rsidR="0045339B" w:rsidRPr="0045339B" w:rsidRDefault="0045339B" w:rsidP="00453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33C1D" w14:textId="0CF90E32" w:rsidR="0045339B" w:rsidRPr="003D21AE" w:rsidRDefault="0045339B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Асинхронное сохранение ответов и фиксация факта прохождения в МОКУ</w:t>
      </w:r>
    </w:p>
    <w:p w14:paraId="3E56299C" w14:textId="21FB7230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ЛКО публикует в </w:t>
      </w: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RabbitMQ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сообщение с ответами для сохранения в БД ЛКО.</w:t>
      </w:r>
    </w:p>
    <w:p w14:paraId="0A870FEE" w14:textId="7777777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ЛКО слушает очередь/вычитывает ответы и сохраняет их в PGSQL в таблицу </w:t>
      </w: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poll_question_answers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AD129" w14:textId="3BB7F0CB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ЛКО публикует отдельное сообщение для </w:t>
      </w:r>
      <w:r w:rsidR="006B42D8"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МОКУ.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QAL о факте заполнения анкеты.</w:t>
      </w:r>
    </w:p>
    <w:p w14:paraId="54B6F878" w14:textId="59A1C327" w:rsidR="0045339B" w:rsidRPr="00A7778D" w:rsidRDefault="0045339B" w:rsidP="004C79CD">
      <w:pPr>
        <w:pStyle w:val="a5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МОКУ.QAL читает это сообщение и сохраняет факт прохождения в PGSQL в таблицу </w:t>
      </w:r>
      <w:proofErr w:type="spellStart"/>
      <w:proofErr w:type="gram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qal.poll</w:t>
      </w:r>
      <w:proofErr w:type="gram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_answer_registers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фиксируя связку опроса с карточкой услуги.</w:t>
      </w:r>
    </w:p>
    <w:p w14:paraId="2DC88D0E" w14:textId="01D81C6B" w:rsidR="004C79CD" w:rsidRPr="00A7778D" w:rsidRDefault="004C79CD" w:rsidP="004C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6EF8A" w14:textId="1CE06398" w:rsidR="004C79CD" w:rsidRPr="00A7778D" w:rsidRDefault="004C79CD" w:rsidP="004C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97C42" w14:textId="6F00D919" w:rsidR="004C79CD" w:rsidRPr="00A7778D" w:rsidRDefault="004C79CD" w:rsidP="004C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58E38" w14:textId="77777777" w:rsidR="004C79CD" w:rsidRPr="00A7778D" w:rsidRDefault="004C79CD" w:rsidP="004C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BA076" w14:textId="4CD6373E" w:rsidR="004C79CD" w:rsidRPr="003D21AE" w:rsidRDefault="004C79CD" w:rsidP="00A7778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Блок </w:t>
      </w:r>
      <w:r w:rsidR="00FD5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Обновление ОКТМО Analytics</w:t>
      </w:r>
      <w:r w:rsidR="00FD5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2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(отдельный процесс, при смене ОКТМО)</w:t>
      </w:r>
    </w:p>
    <w:p w14:paraId="33278245" w14:textId="1D697F39" w:rsidR="004C79CD" w:rsidRPr="00A7778D" w:rsidRDefault="004C79CD" w:rsidP="004C79CD">
      <w:pPr>
        <w:pStyle w:val="a5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ЛКО обозначен процесс: обновление справочника муниципалитетов из Росстата (источник).</w:t>
      </w:r>
    </w:p>
    <w:p w14:paraId="0DBD5BC6" w14:textId="77777777" w:rsidR="004C79CD" w:rsidRPr="00A7778D" w:rsidRDefault="004C79CD" w:rsidP="004C79CD">
      <w:pPr>
        <w:pStyle w:val="a5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Сервисы аналитики при этом не правят справочники, а просто выкачивают из PGSQL:</w:t>
      </w:r>
    </w:p>
    <w:p w14:paraId="34767D94" w14:textId="77777777" w:rsidR="004C79CD" w:rsidRPr="0045339B" w:rsidRDefault="004C79CD" w:rsidP="004C79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organisation</w:t>
      </w:r>
      <w:proofErr w:type="spellEnd"/>
    </w:p>
    <w:p w14:paraId="40BC7344" w14:textId="77777777" w:rsidR="004C79CD" w:rsidRPr="0045339B" w:rsidRDefault="004C79CD" w:rsidP="004C79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municipality</w:t>
      </w:r>
      <w:proofErr w:type="spellEnd"/>
    </w:p>
    <w:p w14:paraId="189EC764" w14:textId="77777777" w:rsidR="004C79CD" w:rsidRPr="00A7778D" w:rsidRDefault="004C79CD" w:rsidP="004C79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39B">
        <w:rPr>
          <w:rFonts w:ascii="Times New Roman" w:eastAsia="Times New Roman" w:hAnsi="Times New Roman" w:cs="Times New Roman"/>
          <w:sz w:val="28"/>
          <w:szCs w:val="28"/>
          <w:lang w:eastAsia="ru-RU"/>
        </w:rPr>
        <w:t>region</w:t>
      </w:r>
      <w:proofErr w:type="spellEnd"/>
    </w:p>
    <w:p w14:paraId="1E5414A8" w14:textId="53DEF83E" w:rsidR="004C79CD" w:rsidRPr="00A7778D" w:rsidRDefault="004C79CD" w:rsidP="004C79CD">
      <w:pPr>
        <w:pStyle w:val="a5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Сервисы аналитики обновляют свои справочники </w:t>
      </w:r>
      <w:r w:rsidR="003D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новой версией, 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3D21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считывают статистику и перестраивают </w:t>
      </w:r>
      <w:proofErr w:type="spellStart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дашборды</w:t>
      </w:r>
      <w:proofErr w:type="spellEnd"/>
      <w:r w:rsidRP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новыми данными</w:t>
      </w:r>
      <w:r w:rsidR="003D2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6A2009" w14:textId="77777777" w:rsidR="004C79CD" w:rsidRPr="0045339B" w:rsidRDefault="004C79CD" w:rsidP="004C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4CB94" w14:textId="77777777" w:rsidR="007A7317" w:rsidRPr="00A7778D" w:rsidRDefault="007A7317" w:rsidP="0045339B">
      <w:pPr>
        <w:rPr>
          <w:rFonts w:ascii="Times New Roman" w:hAnsi="Times New Roman" w:cs="Times New Roman"/>
          <w:sz w:val="28"/>
          <w:szCs w:val="28"/>
        </w:rPr>
      </w:pPr>
    </w:p>
    <w:sectPr w:rsidR="007A7317" w:rsidRPr="00A7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557"/>
    <w:multiLevelType w:val="multilevel"/>
    <w:tmpl w:val="9C2A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10ADE"/>
    <w:multiLevelType w:val="multilevel"/>
    <w:tmpl w:val="12B4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33B2E"/>
    <w:multiLevelType w:val="hybridMultilevel"/>
    <w:tmpl w:val="2960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795D"/>
    <w:multiLevelType w:val="multilevel"/>
    <w:tmpl w:val="801C33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96DD5"/>
    <w:multiLevelType w:val="multilevel"/>
    <w:tmpl w:val="CC8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E1F80"/>
    <w:multiLevelType w:val="multilevel"/>
    <w:tmpl w:val="4E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075C3"/>
    <w:multiLevelType w:val="multilevel"/>
    <w:tmpl w:val="170A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D7CB9"/>
    <w:multiLevelType w:val="hybridMultilevel"/>
    <w:tmpl w:val="3B802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F2F68"/>
    <w:multiLevelType w:val="multilevel"/>
    <w:tmpl w:val="D61C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A6CB7"/>
    <w:multiLevelType w:val="multilevel"/>
    <w:tmpl w:val="C89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D4C09"/>
    <w:multiLevelType w:val="multilevel"/>
    <w:tmpl w:val="8B4C484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604C3"/>
    <w:multiLevelType w:val="multilevel"/>
    <w:tmpl w:val="C52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A2741"/>
    <w:multiLevelType w:val="multilevel"/>
    <w:tmpl w:val="2EB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720D5"/>
    <w:multiLevelType w:val="multilevel"/>
    <w:tmpl w:val="985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C178E"/>
    <w:multiLevelType w:val="hybridMultilevel"/>
    <w:tmpl w:val="C16499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8058B"/>
    <w:multiLevelType w:val="hybridMultilevel"/>
    <w:tmpl w:val="A4561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D5397"/>
    <w:multiLevelType w:val="multilevel"/>
    <w:tmpl w:val="21E2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85607"/>
    <w:multiLevelType w:val="multilevel"/>
    <w:tmpl w:val="FF34FB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F75F4C"/>
    <w:multiLevelType w:val="multilevel"/>
    <w:tmpl w:val="3DBA67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F784B"/>
    <w:multiLevelType w:val="multilevel"/>
    <w:tmpl w:val="53B80E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D575E"/>
    <w:multiLevelType w:val="hybridMultilevel"/>
    <w:tmpl w:val="14E84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D3F40"/>
    <w:multiLevelType w:val="multilevel"/>
    <w:tmpl w:val="649883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4A6B93"/>
    <w:multiLevelType w:val="multilevel"/>
    <w:tmpl w:val="6444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8320B"/>
    <w:multiLevelType w:val="multilevel"/>
    <w:tmpl w:val="0E345D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A7CE3"/>
    <w:multiLevelType w:val="multilevel"/>
    <w:tmpl w:val="CB5C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A04241"/>
    <w:multiLevelType w:val="hybridMultilevel"/>
    <w:tmpl w:val="A26462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C47B9E"/>
    <w:multiLevelType w:val="multilevel"/>
    <w:tmpl w:val="411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13CD1"/>
    <w:multiLevelType w:val="hybridMultilevel"/>
    <w:tmpl w:val="9B8CBB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560D3"/>
    <w:multiLevelType w:val="multilevel"/>
    <w:tmpl w:val="AB32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A5783"/>
    <w:multiLevelType w:val="multilevel"/>
    <w:tmpl w:val="303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464E98"/>
    <w:multiLevelType w:val="multilevel"/>
    <w:tmpl w:val="A89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824A51"/>
    <w:multiLevelType w:val="hybridMultilevel"/>
    <w:tmpl w:val="7C60CD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9457B"/>
    <w:multiLevelType w:val="multilevel"/>
    <w:tmpl w:val="647697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821E20"/>
    <w:multiLevelType w:val="multilevel"/>
    <w:tmpl w:val="E5FC83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9573F"/>
    <w:multiLevelType w:val="multilevel"/>
    <w:tmpl w:val="9256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13FD6"/>
    <w:multiLevelType w:val="hybridMultilevel"/>
    <w:tmpl w:val="6F929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65D4C"/>
    <w:multiLevelType w:val="hybridMultilevel"/>
    <w:tmpl w:val="B79433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D65B8"/>
    <w:multiLevelType w:val="hybridMultilevel"/>
    <w:tmpl w:val="10E6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51712"/>
    <w:multiLevelType w:val="multilevel"/>
    <w:tmpl w:val="7A76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0570CE"/>
    <w:multiLevelType w:val="multilevel"/>
    <w:tmpl w:val="AC80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576D3D"/>
    <w:multiLevelType w:val="hybridMultilevel"/>
    <w:tmpl w:val="FCA6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023FD"/>
    <w:multiLevelType w:val="multilevel"/>
    <w:tmpl w:val="D48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39"/>
  </w:num>
  <w:num w:numId="5">
    <w:abstractNumId w:val="16"/>
  </w:num>
  <w:num w:numId="6">
    <w:abstractNumId w:val="38"/>
  </w:num>
  <w:num w:numId="7">
    <w:abstractNumId w:val="28"/>
  </w:num>
  <w:num w:numId="8">
    <w:abstractNumId w:val="29"/>
  </w:num>
  <w:num w:numId="9">
    <w:abstractNumId w:val="5"/>
  </w:num>
  <w:num w:numId="10">
    <w:abstractNumId w:val="6"/>
  </w:num>
  <w:num w:numId="11">
    <w:abstractNumId w:val="34"/>
  </w:num>
  <w:num w:numId="12">
    <w:abstractNumId w:val="11"/>
  </w:num>
  <w:num w:numId="13">
    <w:abstractNumId w:val="9"/>
  </w:num>
  <w:num w:numId="14">
    <w:abstractNumId w:val="30"/>
  </w:num>
  <w:num w:numId="15">
    <w:abstractNumId w:val="1"/>
  </w:num>
  <w:num w:numId="16">
    <w:abstractNumId w:val="21"/>
  </w:num>
  <w:num w:numId="17">
    <w:abstractNumId w:val="33"/>
  </w:num>
  <w:num w:numId="18">
    <w:abstractNumId w:val="12"/>
  </w:num>
  <w:num w:numId="19">
    <w:abstractNumId w:val="4"/>
  </w:num>
  <w:num w:numId="20">
    <w:abstractNumId w:val="26"/>
  </w:num>
  <w:num w:numId="21">
    <w:abstractNumId w:val="19"/>
  </w:num>
  <w:num w:numId="22">
    <w:abstractNumId w:val="32"/>
  </w:num>
  <w:num w:numId="23">
    <w:abstractNumId w:val="24"/>
  </w:num>
  <w:num w:numId="24">
    <w:abstractNumId w:val="3"/>
  </w:num>
  <w:num w:numId="25">
    <w:abstractNumId w:val="41"/>
  </w:num>
  <w:num w:numId="26">
    <w:abstractNumId w:val="18"/>
  </w:num>
  <w:num w:numId="27">
    <w:abstractNumId w:val="22"/>
  </w:num>
  <w:num w:numId="28">
    <w:abstractNumId w:val="17"/>
  </w:num>
  <w:num w:numId="29">
    <w:abstractNumId w:val="23"/>
  </w:num>
  <w:num w:numId="30">
    <w:abstractNumId w:val="10"/>
  </w:num>
  <w:num w:numId="31">
    <w:abstractNumId w:val="40"/>
  </w:num>
  <w:num w:numId="32">
    <w:abstractNumId w:val="25"/>
  </w:num>
  <w:num w:numId="33">
    <w:abstractNumId w:val="20"/>
  </w:num>
  <w:num w:numId="34">
    <w:abstractNumId w:val="27"/>
  </w:num>
  <w:num w:numId="35">
    <w:abstractNumId w:val="35"/>
  </w:num>
  <w:num w:numId="36">
    <w:abstractNumId w:val="31"/>
  </w:num>
  <w:num w:numId="37">
    <w:abstractNumId w:val="14"/>
  </w:num>
  <w:num w:numId="38">
    <w:abstractNumId w:val="15"/>
  </w:num>
  <w:num w:numId="39">
    <w:abstractNumId w:val="36"/>
  </w:num>
  <w:num w:numId="40">
    <w:abstractNumId w:val="7"/>
  </w:num>
  <w:num w:numId="41">
    <w:abstractNumId w:val="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9B"/>
    <w:rsid w:val="00027A12"/>
    <w:rsid w:val="00263F4F"/>
    <w:rsid w:val="003D21AE"/>
    <w:rsid w:val="0045339B"/>
    <w:rsid w:val="004C79CD"/>
    <w:rsid w:val="005271C7"/>
    <w:rsid w:val="006B42D8"/>
    <w:rsid w:val="007A7317"/>
    <w:rsid w:val="008F7D05"/>
    <w:rsid w:val="00A7778D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12D0"/>
  <w15:chartTrackingRefBased/>
  <w15:docId w15:val="{99C0F698-5E92-42AD-814C-FB4FD87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3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3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3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33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39B"/>
    <w:rPr>
      <w:b/>
      <w:bCs/>
    </w:rPr>
  </w:style>
  <w:style w:type="character" w:styleId="HTML">
    <w:name w:val="HTML Code"/>
    <w:basedOn w:val="a0"/>
    <w:uiPriority w:val="99"/>
    <w:semiHidden/>
    <w:unhideWhenUsed/>
    <w:rsid w:val="0045339B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B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Осколкин</dc:creator>
  <cp:keywords/>
  <dc:description/>
  <cp:lastModifiedBy>Михаил Осколкин</cp:lastModifiedBy>
  <cp:revision>5</cp:revision>
  <dcterms:created xsi:type="dcterms:W3CDTF">2026-01-27T12:35:00Z</dcterms:created>
  <dcterms:modified xsi:type="dcterms:W3CDTF">2026-01-27T13:35:00Z</dcterms:modified>
</cp:coreProperties>
</file>